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06B4B" w:rsidRDefault="00000000">
      <w:pPr>
        <w:jc w:val="center"/>
        <w:rPr>
          <w:b/>
          <w:sz w:val="24"/>
          <w:szCs w:val="24"/>
        </w:rPr>
      </w:pPr>
      <w:r>
        <w:rPr>
          <w:b/>
          <w:sz w:val="24"/>
          <w:szCs w:val="24"/>
        </w:rPr>
        <w:t xml:space="preserve">The Alfie Milne Young Investigator Award </w:t>
      </w:r>
      <w:proofErr w:type="gramStart"/>
      <w:r>
        <w:rPr>
          <w:b/>
          <w:sz w:val="24"/>
          <w:szCs w:val="24"/>
        </w:rPr>
        <w:t>For</w:t>
      </w:r>
      <w:proofErr w:type="gramEnd"/>
      <w:r>
        <w:rPr>
          <w:b/>
          <w:sz w:val="24"/>
          <w:szCs w:val="24"/>
        </w:rPr>
        <w:t xml:space="preserve"> Complex Lymphatic Anomalies</w:t>
      </w:r>
    </w:p>
    <w:p w14:paraId="00000002" w14:textId="77777777" w:rsidR="00806B4B" w:rsidRDefault="00000000">
      <w:pPr>
        <w:jc w:val="center"/>
        <w:rPr>
          <w:b/>
          <w:sz w:val="26"/>
          <w:szCs w:val="26"/>
        </w:rPr>
      </w:pPr>
      <w:r>
        <w:rPr>
          <w:b/>
          <w:sz w:val="26"/>
          <w:szCs w:val="26"/>
        </w:rPr>
        <w:t>Request for Application Guidelines</w:t>
      </w:r>
    </w:p>
    <w:p w14:paraId="00000003" w14:textId="77777777" w:rsidR="00806B4B" w:rsidRDefault="00806B4B">
      <w:pPr>
        <w:jc w:val="center"/>
      </w:pPr>
    </w:p>
    <w:p w14:paraId="00000004" w14:textId="77777777" w:rsidR="00806B4B" w:rsidRDefault="00000000">
      <w:r>
        <w:t xml:space="preserve">Alfie’s Young Investigator grant is a one-year award designed to support early career researchers, such as postdoctoral and clinical fellows or instructors, pursuing promising research ideas related to lymphatic anomalies including Gorham Stout Disease (GSD), Generalized Lymphatic Anomaly (GLA), </w:t>
      </w:r>
      <w:proofErr w:type="spellStart"/>
      <w:r>
        <w:t>Kaposiform</w:t>
      </w:r>
      <w:proofErr w:type="spellEnd"/>
      <w:r>
        <w:t xml:space="preserve"> Lymphangiomatosis (KLA) and Central Conducting Lymphatic Anomaly (CCLA). This grant aims to cultivate the best and brightest researchers of the future who demonstrate a commitment to a career in lymphatic research. This is a mentored award and the research project is conducted under the guidance of a scientific mentor. Applications in all areas of lymphatic research are accepted from U.S. and international applicants.</w:t>
      </w:r>
    </w:p>
    <w:p w14:paraId="00000005" w14:textId="77777777" w:rsidR="00806B4B" w:rsidRDefault="00806B4B"/>
    <w:p w14:paraId="00000006" w14:textId="77777777" w:rsidR="00806B4B" w:rsidRDefault="00000000">
      <w:r>
        <w:t>Alfie’s YIA is a one-year grant totaling $25,000 that supports personnel and/or direct research expenses. This grant is made possible by a charitable donation from Lymphangiomatosis &amp; Gorham’s Disease Alliance United Kingdom (LGDA UK).</w:t>
      </w:r>
    </w:p>
    <w:p w14:paraId="00000007" w14:textId="77777777" w:rsidR="00806B4B" w:rsidRDefault="00806B4B"/>
    <w:p w14:paraId="00000008" w14:textId="77777777" w:rsidR="00806B4B" w:rsidRDefault="00000000">
      <w:r>
        <w:rPr>
          <w:b/>
        </w:rPr>
        <w:t>Eligibility Criteria</w:t>
      </w:r>
      <w:r>
        <w:t>: This RFA is open globally. International applicants are invited to apply.</w:t>
      </w:r>
    </w:p>
    <w:p w14:paraId="00000009" w14:textId="77777777" w:rsidR="00806B4B" w:rsidRDefault="00000000">
      <w:r>
        <w:t>Applicants must have a PhD, MD, or MD/PhD or equivalent and must not have achieved an appointment higher than Instructor.</w:t>
      </w:r>
    </w:p>
    <w:p w14:paraId="0000000A" w14:textId="77777777" w:rsidR="00806B4B" w:rsidRDefault="00806B4B"/>
    <w:p w14:paraId="0000000B" w14:textId="77777777" w:rsidR="00806B4B" w:rsidRDefault="00000000">
      <w:r>
        <w:rPr>
          <w:b/>
        </w:rPr>
        <w:t>Letter of Interest (LOI) Guidelines</w:t>
      </w:r>
      <w:r>
        <w:t xml:space="preserve"> can be found at: </w:t>
      </w:r>
      <w:hyperlink r:id="rId6">
        <w:r>
          <w:rPr>
            <w:color w:val="1155CC"/>
            <w:u w:val="single"/>
          </w:rPr>
          <w:t>https://www.lmiresearch.org/apply-for-alfie-milne-yi-award/</w:t>
        </w:r>
      </w:hyperlink>
    </w:p>
    <w:p w14:paraId="0000000C" w14:textId="77777777" w:rsidR="00806B4B" w:rsidRDefault="00000000">
      <w:r>
        <w:t>The completed one-page LOI is to be emailed to grants@lmiresearch.org and due no later than Friday, May 19, 2023 by 11:59pm (EST).</w:t>
      </w:r>
    </w:p>
    <w:p w14:paraId="0000000D" w14:textId="77777777" w:rsidR="00806B4B" w:rsidRDefault="00806B4B"/>
    <w:p w14:paraId="0000000E" w14:textId="77777777" w:rsidR="00806B4B" w:rsidRDefault="00000000">
      <w:r>
        <w:t xml:space="preserve">Full Applications are by invitation only. </w:t>
      </w:r>
    </w:p>
    <w:p w14:paraId="0000000F" w14:textId="77777777" w:rsidR="00806B4B" w:rsidRDefault="00000000">
      <w:r>
        <w:t xml:space="preserve">Proposal Due Date: Friday, July 28, 2023 no later than 11:59pm (EST). Submission guidelines can be found here: </w:t>
      </w:r>
      <w:hyperlink r:id="rId7">
        <w:r>
          <w:rPr>
            <w:color w:val="1155CC"/>
            <w:u w:val="single"/>
          </w:rPr>
          <w:t>https://www.lmiresearch.org/apply-for-alfie-milne-yi-award/</w:t>
        </w:r>
      </w:hyperlink>
    </w:p>
    <w:p w14:paraId="00000010" w14:textId="77777777" w:rsidR="00806B4B" w:rsidRDefault="00000000">
      <w:r>
        <w:t xml:space="preserve">Completed applications are to be emailed to </w:t>
      </w:r>
      <w:hyperlink r:id="rId8">
        <w:r>
          <w:rPr>
            <w:color w:val="1155CC"/>
            <w:u w:val="single"/>
          </w:rPr>
          <w:t>grants@lmiresearch.org</w:t>
        </w:r>
      </w:hyperlink>
      <w:r>
        <w:t>.</w:t>
      </w:r>
    </w:p>
    <w:p w14:paraId="00000011" w14:textId="77777777" w:rsidR="00806B4B" w:rsidRDefault="00806B4B"/>
    <w:p w14:paraId="00000012" w14:textId="77777777" w:rsidR="00806B4B" w:rsidRDefault="00000000">
      <w:pPr>
        <w:rPr>
          <w:b/>
        </w:rPr>
      </w:pPr>
      <w:r>
        <w:rPr>
          <w:b/>
        </w:rPr>
        <w:t>Grant Review Process:</w:t>
      </w:r>
    </w:p>
    <w:p w14:paraId="00000013" w14:textId="77777777" w:rsidR="00806B4B" w:rsidRDefault="00000000">
      <w:r>
        <w:t>1) Grants will be reviewed for scientific content and relevance to the goals of the RFA. 2) Full applications proceed through a two-step review process. The first step includes</w:t>
      </w:r>
    </w:p>
    <w:p w14:paraId="00000014" w14:textId="77777777" w:rsidR="00806B4B" w:rsidRDefault="00000000">
      <w:r>
        <w:t>external review and rating with an assessment of the strengths and weaknesses of each application based on the defined review criteria described below. During the second step, funding recommendations are determined based on an assessment of the reviewer scores and written comments. Final decision of funding will be made by Leadership of LMI, LGDA and LGDA Europe.</w:t>
      </w:r>
    </w:p>
    <w:p w14:paraId="00000015" w14:textId="77777777" w:rsidR="00806B4B" w:rsidRDefault="00000000">
      <w:r>
        <w:t>3) Anonymous reviewer feedback is shared with the applicant.</w:t>
      </w:r>
    </w:p>
    <w:p w14:paraId="00000016" w14:textId="77777777" w:rsidR="00806B4B" w:rsidRDefault="00806B4B"/>
    <w:p w14:paraId="00000017" w14:textId="77777777" w:rsidR="00806B4B" w:rsidRDefault="00000000">
      <w:r>
        <w:rPr>
          <w:b/>
        </w:rPr>
        <w:t>Confidentiality</w:t>
      </w:r>
      <w:r>
        <w:t>:</w:t>
      </w:r>
    </w:p>
    <w:p w14:paraId="00000018" w14:textId="77777777" w:rsidR="00806B4B" w:rsidRDefault="00000000">
      <w:r>
        <w:t xml:space="preserve">The LMI Programs are a confidential process and all content of the LOIs and Full Applications will be kept confidential. In order to encourage sharing of new techniques and findings to </w:t>
      </w:r>
      <w:r>
        <w:lastRenderedPageBreak/>
        <w:t>advance science, after funding decisions are made, the LMI will share a non-confidential lay summary of the research proposals received (required with your letter of intent), including those that were not funded, with LGDA and LGDA Europe (funding organizations). The LMI aims to respect and protect the integrity of your work, and thus will not release any proprietary information.</w:t>
      </w:r>
    </w:p>
    <w:p w14:paraId="00000019" w14:textId="77777777" w:rsidR="00806B4B" w:rsidRDefault="00806B4B"/>
    <w:p w14:paraId="0000001A" w14:textId="77777777" w:rsidR="00806B4B" w:rsidRDefault="00000000">
      <w:pPr>
        <w:rPr>
          <w:b/>
        </w:rPr>
      </w:pPr>
      <w:r>
        <w:rPr>
          <w:b/>
        </w:rPr>
        <w:t>Fund Disbursement:</w:t>
      </w:r>
    </w:p>
    <w:p w14:paraId="0000001B" w14:textId="77777777" w:rsidR="00806B4B" w:rsidRDefault="00000000">
      <w:r>
        <w:t xml:space="preserve">Funds will be issued through a cost reimbursement mechanism executed by purchase order from the LMI. Details of invoicing schedules and reporting requirements will be made available upon award. For additional information, please contact Michael Dellinger </w:t>
      </w:r>
      <w:hyperlink r:id="rId9">
        <w:r>
          <w:rPr>
            <w:color w:val="1155CC"/>
            <w:u w:val="single"/>
          </w:rPr>
          <w:t>mdellinger@lmiresearch.org</w:t>
        </w:r>
      </w:hyperlink>
      <w:r>
        <w:t>.</w:t>
      </w:r>
    </w:p>
    <w:p w14:paraId="0000001C" w14:textId="77777777" w:rsidR="00806B4B" w:rsidRDefault="00000000">
      <w:r>
        <w:t xml:space="preserve">             </w:t>
      </w:r>
    </w:p>
    <w:sectPr w:rsidR="00806B4B">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54DE" w14:textId="77777777" w:rsidR="001F5809" w:rsidRDefault="001F5809">
      <w:pPr>
        <w:spacing w:line="240" w:lineRule="auto"/>
      </w:pPr>
      <w:r>
        <w:separator/>
      </w:r>
    </w:p>
  </w:endnote>
  <w:endnote w:type="continuationSeparator" w:id="0">
    <w:p w14:paraId="5BF4518B" w14:textId="77777777" w:rsidR="001F5809" w:rsidRDefault="001F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3896" w14:textId="77777777" w:rsidR="001F5809" w:rsidRDefault="001F5809">
      <w:pPr>
        <w:spacing w:line="240" w:lineRule="auto"/>
      </w:pPr>
      <w:r>
        <w:separator/>
      </w:r>
    </w:p>
  </w:footnote>
  <w:footnote w:type="continuationSeparator" w:id="0">
    <w:p w14:paraId="208D2565" w14:textId="77777777" w:rsidR="001F5809" w:rsidRDefault="001F5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806B4B" w:rsidRDefault="00806B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4B"/>
    <w:rsid w:val="001F5809"/>
    <w:rsid w:val="00806B4B"/>
    <w:rsid w:val="00D1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74E2A80-8E50-E142-89ED-ED59FBAB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ants@lmiresearch.org" TargetMode="External"/><Relationship Id="rId3" Type="http://schemas.openxmlformats.org/officeDocument/2006/relationships/webSettings" Target="webSettings.xml"/><Relationship Id="rId7" Type="http://schemas.openxmlformats.org/officeDocument/2006/relationships/hyperlink" Target="https://www.lmiresearch.org/apply-for-alfie-milne-yi-awa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miresearch.org/apply-for-alfie-milne-yi-awar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dellinger@lmire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ferry</cp:lastModifiedBy>
  <cp:revision>2</cp:revision>
  <dcterms:created xsi:type="dcterms:W3CDTF">2023-04-04T16:32:00Z</dcterms:created>
  <dcterms:modified xsi:type="dcterms:W3CDTF">2023-04-04T16:32:00Z</dcterms:modified>
</cp:coreProperties>
</file>